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D1" w:rsidRDefault="00C844FD">
      <w:pPr>
        <w:ind w:firstLine="0"/>
        <w:jc w:val="center"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D1" w:rsidRDefault="00C844FD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A13BD1" w:rsidRDefault="00C844FD">
      <w:pPr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A13BD1" w:rsidRDefault="00A13BD1">
      <w:pPr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A13BD1" w:rsidRPr="00042EBC" w:rsidRDefault="00C844FD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 2018 г. </w:t>
      </w:r>
      <w:r>
        <w:rPr>
          <w:lang w:val="ru-RU"/>
        </w:rPr>
        <w:tab/>
        <w:t>с. Уват</w:t>
      </w:r>
      <w:r>
        <w:rPr>
          <w:lang w:val="ru-RU"/>
        </w:rPr>
        <w:tab/>
        <w:t xml:space="preserve">№ </w:t>
      </w:r>
    </w:p>
    <w:p w:rsidR="00A13BD1" w:rsidRDefault="00A13BD1">
      <w:pPr>
        <w:tabs>
          <w:tab w:val="center" w:pos="4820"/>
          <w:tab w:val="right" w:pos="9638"/>
        </w:tabs>
        <w:ind w:firstLine="0"/>
        <w:rPr>
          <w:lang w:val="ru-RU"/>
        </w:rPr>
      </w:pPr>
    </w:p>
    <w:p w:rsidR="00A13BD1" w:rsidRDefault="00A13BD1">
      <w:pPr>
        <w:rPr>
          <w:lang w:val="ru-RU"/>
        </w:rPr>
      </w:pPr>
    </w:p>
    <w:p w:rsidR="00A13BD1" w:rsidRDefault="00C844FD">
      <w:pPr>
        <w:ind w:right="-1" w:firstLine="0"/>
        <w:jc w:val="center"/>
        <w:rPr>
          <w:lang w:val="ru-RU"/>
        </w:rPr>
      </w:pPr>
      <w:r>
        <w:rPr>
          <w:lang w:val="ru-RU"/>
        </w:rPr>
        <w:t xml:space="preserve">Об утверждении проекта планировки и проекта межевания территории объекта: «Вахтовый жилой комплекс на Тямкинском месторождении» </w:t>
      </w:r>
    </w:p>
    <w:p w:rsidR="00A13BD1" w:rsidRDefault="00A13BD1">
      <w:pPr>
        <w:ind w:right="-1" w:firstLine="0"/>
        <w:jc w:val="center"/>
        <w:rPr>
          <w:lang w:val="ru-RU"/>
        </w:rPr>
      </w:pPr>
    </w:p>
    <w:p w:rsidR="00A13BD1" w:rsidRPr="00042EBC" w:rsidRDefault="00C844FD">
      <w:pPr>
        <w:tabs>
          <w:tab w:val="left" w:pos="570"/>
        </w:tabs>
        <w:ind w:firstLine="567"/>
        <w:jc w:val="left"/>
        <w:rPr>
          <w:szCs w:val="26"/>
          <w:lang w:val="ru-RU"/>
        </w:rPr>
      </w:pPr>
      <w:r>
        <w:rPr>
          <w:rFonts w:cs="Arial"/>
          <w:szCs w:val="26"/>
          <w:lang w:val="ru-RU" w:eastAsia="ru-RU" w:bidi="ar-SA"/>
        </w:rPr>
        <w:t>В соответствии со статьями</w:t>
      </w:r>
      <w:r>
        <w:rPr>
          <w:rFonts w:cs="Arial"/>
          <w:szCs w:val="26"/>
          <w:lang w:val="ru-RU" w:eastAsia="ru-RU" w:bidi="ar-SA"/>
        </w:rPr>
        <w:t xml:space="preserve"> 45, 46</w:t>
      </w:r>
      <w:r>
        <w:rPr>
          <w:rFonts w:cs="Arial"/>
          <w:szCs w:val="26"/>
          <w:lang w:val="ru-RU" w:eastAsia="ru-RU" w:bidi="ar-SA"/>
        </w:rPr>
        <w:t xml:space="preserve"> Градостроительного </w:t>
      </w:r>
      <w:r w:rsidRPr="00042EBC">
        <w:rPr>
          <w:szCs w:val="26"/>
          <w:lang w:val="ru-RU"/>
        </w:rPr>
        <w:t>кодекса</w:t>
      </w:r>
      <w:r>
        <w:rPr>
          <w:rFonts w:cs="Arial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Cs w:val="26"/>
          <w:lang w:val="ru-RU"/>
        </w:rPr>
        <w:t>Уставом Уватского муниципального района Тюменской области</w:t>
      </w:r>
      <w:r>
        <w:rPr>
          <w:rFonts w:cs="Arial"/>
          <w:szCs w:val="26"/>
          <w:lang w:val="ru-RU" w:eastAsia="ru-RU" w:bidi="ar-SA"/>
        </w:rPr>
        <w:t xml:space="preserve">, постановлением администрации Уватского </w:t>
      </w:r>
      <w:bookmarkStart w:id="0" w:name="_GoBack"/>
      <w:bookmarkEnd w:id="0"/>
      <w:r>
        <w:rPr>
          <w:rFonts w:cs="Arial"/>
          <w:szCs w:val="26"/>
          <w:lang w:val="ru-RU" w:eastAsia="ru-RU" w:bidi="ar-SA"/>
        </w:rPr>
        <w:t>муниципального района от 06.06.2016 № 102 «Об утверждении Положения о порядке подготовки документации по пла</w:t>
      </w:r>
      <w:r>
        <w:rPr>
          <w:rFonts w:cs="Arial"/>
          <w:szCs w:val="26"/>
          <w:lang w:val="ru-RU" w:eastAsia="ru-RU" w:bidi="ar-SA"/>
        </w:rPr>
        <w:t>нировке территорий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23.10.2017 № 1195</w:t>
      </w:r>
      <w:r>
        <w:rPr>
          <w:rFonts w:cs="Arial"/>
          <w:szCs w:val="26"/>
          <w:lang w:val="ru-RU" w:eastAsia="ru-RU" w:bidi="ar-SA"/>
        </w:rPr>
        <w:t>-р «О разработке проекта планировки и проекта межевания территории»</w:t>
      </w:r>
      <w:r>
        <w:rPr>
          <w:szCs w:val="26"/>
          <w:lang w:val="ru-RU"/>
        </w:rPr>
        <w:t>:</w:t>
      </w:r>
    </w:p>
    <w:p w:rsidR="00A13BD1" w:rsidRPr="00042EBC" w:rsidRDefault="00C844FD">
      <w:pPr>
        <w:ind w:firstLine="567"/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r>
        <w:rPr>
          <w:rFonts w:cs="Arial"/>
          <w:szCs w:val="26"/>
          <w:lang w:val="ru-RU" w:eastAsia="ru-RU" w:bidi="ar-SA"/>
        </w:rPr>
        <w:t xml:space="preserve">Утвердить проект планировки и проект межевания территории объекта: «Вахтовый жилой комплекс на Тямкинском месторождении». </w:t>
      </w:r>
    </w:p>
    <w:p w:rsidR="00A13BD1" w:rsidRPr="00042EBC" w:rsidRDefault="00C844FD">
      <w:pPr>
        <w:ind w:firstLine="567"/>
        <w:jc w:val="left"/>
        <w:rPr>
          <w:szCs w:val="26"/>
          <w:lang w:val="ru-RU"/>
        </w:rPr>
      </w:pPr>
      <w:r>
        <w:rPr>
          <w:szCs w:val="26"/>
          <w:lang w:val="ru-RU"/>
        </w:rPr>
        <w:t>2. Управлению градостроительной деятельности и муниципального</w:t>
      </w:r>
      <w:r>
        <w:rPr>
          <w:szCs w:val="26"/>
          <w:lang w:val="ru-RU"/>
        </w:rPr>
        <w:t xml:space="preserve"> хозяйства </w:t>
      </w:r>
      <w:r>
        <w:rPr>
          <w:rFonts w:cs="Arial"/>
          <w:color w:val="000000"/>
          <w:szCs w:val="26"/>
          <w:lang w:val="ru-RU"/>
        </w:rPr>
        <w:t>администрации Уватского муниципального района</w:t>
      </w:r>
      <w:r>
        <w:rPr>
          <w:rFonts w:cs="Arial"/>
          <w:szCs w:val="26"/>
          <w:lang w:val="ru-RU" w:eastAsia="ru-RU" w:bidi="ar-SA"/>
        </w:rPr>
        <w:t xml:space="preserve"> в течение семи дней со дня принятия настоящего постановления:</w:t>
      </w:r>
    </w:p>
    <w:p w:rsidR="00A13BD1" w:rsidRDefault="00C844FD">
      <w:pPr>
        <w:ind w:firstLine="567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а) опубликовать настоящее постановление (без приложения) в газете «Уватские известия»;</w:t>
      </w:r>
    </w:p>
    <w:p w:rsidR="00A13BD1" w:rsidRPr="00042EBC" w:rsidRDefault="00C844FD">
      <w:pPr>
        <w:ind w:firstLine="567"/>
        <w:jc w:val="left"/>
        <w:rPr>
          <w:lang w:val="ru-RU"/>
        </w:rPr>
      </w:pPr>
      <w:r>
        <w:rPr>
          <w:rFonts w:cs="Arial"/>
          <w:color w:val="000000"/>
          <w:szCs w:val="26"/>
          <w:lang w:val="ru-RU"/>
        </w:rPr>
        <w:t>б) разместить</w:t>
      </w:r>
      <w:r>
        <w:rPr>
          <w:rFonts w:cs="Arial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Cs w:val="26"/>
          <w:lang w:val="ru-RU"/>
        </w:rPr>
        <w:t xml:space="preserve"> на </w:t>
      </w:r>
      <w:r>
        <w:rPr>
          <w:rFonts w:cs="Arial"/>
          <w:szCs w:val="26"/>
          <w:lang w:val="ru-RU"/>
        </w:rPr>
        <w:t>сайте Ува</w:t>
      </w:r>
      <w:r>
        <w:rPr>
          <w:rFonts w:cs="Arial"/>
          <w:szCs w:val="26"/>
          <w:lang w:val="ru-RU"/>
        </w:rPr>
        <w:t xml:space="preserve">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Cs w:val="26"/>
          <w:lang w:val="ru-RU"/>
        </w:rPr>
        <w:t>.</w:t>
      </w:r>
    </w:p>
    <w:p w:rsidR="00A13BD1" w:rsidRPr="00042EBC" w:rsidRDefault="00C844FD">
      <w:pPr>
        <w:autoSpaceDE w:val="0"/>
        <w:ind w:firstLine="567"/>
        <w:jc w:val="left"/>
        <w:rPr>
          <w:szCs w:val="26"/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3. </w:t>
      </w:r>
      <w:r>
        <w:rPr>
          <w:rFonts w:ascii="Arial;sans-serif" w:hAnsi="Arial;sans-serif" w:cs="Arial"/>
          <w:color w:val="00000A"/>
          <w:szCs w:val="26"/>
          <w:lang w:val="ru-RU" w:eastAsia="ru-RU" w:bidi="ar-SA"/>
        </w:rPr>
        <w:t>Сектору делопроизводства, документационного обеспечения и контроля  Аппарата Главы администрации Уватского муниципального района</w:t>
      </w:r>
      <w:r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Cs w:val="26"/>
          <w:lang w:val="ru-RU"/>
        </w:rPr>
        <w:t xml:space="preserve"> приложение к настоящему постановлению обнародовать путем размещения на инфо</w:t>
      </w:r>
      <w:r>
        <w:rPr>
          <w:rFonts w:cs="Arial"/>
          <w:color w:val="000000"/>
          <w:szCs w:val="26"/>
          <w:lang w:val="ru-RU"/>
        </w:rPr>
        <w:t>рмационных стендах в местах, установленных администрацией Уватского муниципального района.</w:t>
      </w:r>
    </w:p>
    <w:p w:rsidR="00A13BD1" w:rsidRPr="00042EBC" w:rsidRDefault="00C844FD">
      <w:pPr>
        <w:ind w:firstLine="567"/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4. </w:t>
      </w:r>
      <w:r>
        <w:rPr>
          <w:rFonts w:cs="Arial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 w:rsidR="00A13BD1" w:rsidRDefault="00C844FD">
      <w:pPr>
        <w:tabs>
          <w:tab w:val="center" w:pos="4820"/>
          <w:tab w:val="right" w:pos="9638"/>
        </w:tabs>
        <w:ind w:firstLine="567"/>
        <w:jc w:val="left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5. </w:t>
      </w:r>
      <w:r>
        <w:rPr>
          <w:rStyle w:val="FontStyle18"/>
          <w:sz w:val="26"/>
          <w:szCs w:val="26"/>
          <w:lang w:val="ru-RU" w:eastAsia="ru-RU" w:bidi="ar-SA"/>
        </w:rPr>
        <w:t>Контроль за исполнением настоящего постановления возложить на первого заместителя главы админ</w:t>
      </w:r>
      <w:r>
        <w:rPr>
          <w:rStyle w:val="FontStyle18"/>
          <w:sz w:val="26"/>
          <w:szCs w:val="26"/>
          <w:lang w:val="ru-RU" w:eastAsia="ru-RU" w:bidi="ar-SA"/>
        </w:rPr>
        <w:t>истрации Уватского муниципального района</w:t>
      </w:r>
      <w:r w:rsidRPr="00042EBC">
        <w:rPr>
          <w:rStyle w:val="FontStyle18"/>
          <w:sz w:val="26"/>
          <w:szCs w:val="26"/>
          <w:lang w:val="ru-RU" w:eastAsia="ru-RU" w:bidi="ar-SA"/>
        </w:rPr>
        <w:t>.</w:t>
      </w:r>
    </w:p>
    <w:p w:rsidR="00A13BD1" w:rsidRDefault="00A13BD1">
      <w:pPr>
        <w:rPr>
          <w:szCs w:val="26"/>
          <w:lang w:val="ru-RU"/>
        </w:rPr>
      </w:pPr>
    </w:p>
    <w:p w:rsidR="00A13BD1" w:rsidRDefault="00A13BD1">
      <w:pPr>
        <w:rPr>
          <w:szCs w:val="26"/>
          <w:lang w:val="ru-RU"/>
        </w:rPr>
      </w:pPr>
    </w:p>
    <w:p w:rsidR="00A13BD1" w:rsidRDefault="00C844FD">
      <w:pPr>
        <w:tabs>
          <w:tab w:val="right" w:pos="9639"/>
        </w:tabs>
        <w:ind w:firstLine="0"/>
        <w:jc w:val="left"/>
        <w:rPr>
          <w:szCs w:val="26"/>
        </w:rPr>
      </w:pPr>
      <w:r>
        <w:rPr>
          <w:szCs w:val="26"/>
          <w:lang w:val="ru-RU"/>
        </w:rPr>
        <w:t>Глава</w:t>
      </w:r>
      <w:r>
        <w:rPr>
          <w:szCs w:val="26"/>
          <w:lang w:val="ru-RU"/>
        </w:rPr>
        <w:tab/>
        <w:t>С.Г. Путмин</w:t>
      </w:r>
    </w:p>
    <w:sectPr w:rsidR="00A13B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73" w:right="567" w:bottom="1134" w:left="1701" w:header="348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FD" w:rsidRDefault="00C844FD">
      <w:r>
        <w:separator/>
      </w:r>
    </w:p>
  </w:endnote>
  <w:endnote w:type="continuationSeparator" w:id="0">
    <w:p w:rsidR="00C844FD" w:rsidRDefault="00C8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D1" w:rsidRDefault="00A13BD1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D1" w:rsidRDefault="00A13BD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FD" w:rsidRDefault="00C844FD">
      <w:r>
        <w:separator/>
      </w:r>
    </w:p>
  </w:footnote>
  <w:footnote w:type="continuationSeparator" w:id="0">
    <w:p w:rsidR="00C844FD" w:rsidRDefault="00C8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D1" w:rsidRDefault="00A13BD1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D1" w:rsidRDefault="00A13BD1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C67"/>
    <w:multiLevelType w:val="multilevel"/>
    <w:tmpl w:val="743450E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BD1"/>
    <w:rsid w:val="00042EBC"/>
    <w:rsid w:val="00A13BD1"/>
    <w:rsid w:val="00C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C695E-B8A7-4BA4-B38D-0D8BE06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56D9-1D33-4163-B0DF-3782D936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Стерхов Александр Валериевич</cp:lastModifiedBy>
  <cp:revision>123</cp:revision>
  <cp:lastPrinted>2018-04-17T09:22:00Z</cp:lastPrinted>
  <dcterms:created xsi:type="dcterms:W3CDTF">2010-12-28T13:47:00Z</dcterms:created>
  <dcterms:modified xsi:type="dcterms:W3CDTF">2018-04-17T09:22:00Z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